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0B" w:rsidRPr="00293BD9" w:rsidRDefault="007C6F0B" w:rsidP="007C6F0B">
      <w:pPr>
        <w:pStyle w:val="NoSpacing"/>
        <w:spacing w:line="276" w:lineRule="auto"/>
        <w:jc w:val="center"/>
        <w:rPr>
          <w:rFonts w:asciiTheme="majorHAnsi" w:hAnsiTheme="majorHAnsi"/>
        </w:rPr>
      </w:pPr>
      <w:bookmarkStart w:id="0" w:name="_GoBack"/>
      <w:bookmarkEnd w:id="0"/>
      <w:r w:rsidRPr="00293BD9">
        <w:rPr>
          <w:rFonts w:asciiTheme="majorHAnsi" w:hAnsiTheme="majorHAnsi"/>
        </w:rPr>
        <w:t>SOUTHEAST LOUISIANA FLOOD PROTECTION AUTHORITY – WEST</w:t>
      </w:r>
      <w:r>
        <w:rPr>
          <w:rFonts w:asciiTheme="majorHAnsi" w:hAnsiTheme="majorHAnsi"/>
        </w:rPr>
        <w:t xml:space="preserve"> (SLFPA – W)</w:t>
      </w:r>
    </w:p>
    <w:p w:rsidR="007C6F0B" w:rsidRPr="00293BD9" w:rsidRDefault="007C6F0B" w:rsidP="007C6F0B">
      <w:pPr>
        <w:pStyle w:val="NoSpacing"/>
        <w:spacing w:line="276" w:lineRule="auto"/>
        <w:jc w:val="center"/>
        <w:rPr>
          <w:rFonts w:asciiTheme="majorHAnsi" w:hAnsiTheme="majorHAnsi"/>
        </w:rPr>
      </w:pPr>
      <w:r w:rsidRPr="00293BD9">
        <w:rPr>
          <w:rFonts w:asciiTheme="majorHAnsi" w:hAnsiTheme="majorHAnsi"/>
        </w:rPr>
        <w:t>Finance, Administration, Legal</w:t>
      </w:r>
      <w:r w:rsidR="00F8724D">
        <w:rPr>
          <w:rFonts w:asciiTheme="majorHAnsi" w:hAnsiTheme="majorHAnsi"/>
        </w:rPr>
        <w:t>, and</w:t>
      </w:r>
      <w:r w:rsidRPr="00293BD9">
        <w:rPr>
          <w:rFonts w:asciiTheme="majorHAnsi" w:hAnsiTheme="majorHAnsi"/>
        </w:rPr>
        <w:t xml:space="preserve"> Public Information Committee Meeting</w:t>
      </w:r>
    </w:p>
    <w:p w:rsidR="007C6F0B" w:rsidRDefault="00EE61CD" w:rsidP="007C6F0B">
      <w:pPr>
        <w:jc w:val="center"/>
        <w:rPr>
          <w:rFonts w:asciiTheme="majorHAnsi" w:hAnsiTheme="majorHAnsi"/>
        </w:rPr>
      </w:pPr>
      <w:r>
        <w:rPr>
          <w:rFonts w:asciiTheme="majorHAnsi" w:hAnsiTheme="majorHAnsi"/>
        </w:rPr>
        <w:t xml:space="preserve">Wednesday, </w:t>
      </w:r>
      <w:r w:rsidR="00A1149D">
        <w:rPr>
          <w:rFonts w:asciiTheme="majorHAnsi" w:hAnsiTheme="majorHAnsi"/>
        </w:rPr>
        <w:t>June 11</w:t>
      </w:r>
      <w:r>
        <w:rPr>
          <w:rFonts w:asciiTheme="majorHAnsi" w:hAnsiTheme="majorHAnsi"/>
        </w:rPr>
        <w:t>, 2014</w:t>
      </w:r>
    </w:p>
    <w:p w:rsidR="007C6F0B" w:rsidRPr="00DD0996" w:rsidRDefault="007C6F0B" w:rsidP="007C6F0B">
      <w:pPr>
        <w:rPr>
          <w:rFonts w:asciiTheme="majorHAnsi" w:hAnsiTheme="majorHAnsi"/>
          <w:color w:val="FF0000"/>
        </w:rPr>
      </w:pPr>
      <w:r w:rsidRPr="00824EAF">
        <w:rPr>
          <w:rFonts w:asciiTheme="majorHAnsi" w:hAnsiTheme="majorHAnsi"/>
        </w:rPr>
        <w:t xml:space="preserve">The Finance, Administration, Legal, and Public Information (FALPI) Committee of the SLFPA-W met on </w:t>
      </w:r>
      <w:r w:rsidR="00DC3917">
        <w:rPr>
          <w:rFonts w:asciiTheme="majorHAnsi" w:hAnsiTheme="majorHAnsi"/>
        </w:rPr>
        <w:t xml:space="preserve">Wednesday, </w:t>
      </w:r>
      <w:r w:rsidR="0080065A">
        <w:rPr>
          <w:rFonts w:asciiTheme="majorHAnsi" w:hAnsiTheme="majorHAnsi"/>
        </w:rPr>
        <w:t>June 11</w:t>
      </w:r>
      <w:r w:rsidR="00FF452B">
        <w:rPr>
          <w:rFonts w:asciiTheme="majorHAnsi" w:hAnsiTheme="majorHAnsi"/>
        </w:rPr>
        <w:t>, 2014</w:t>
      </w:r>
      <w:r w:rsidRPr="00824EAF">
        <w:rPr>
          <w:rFonts w:asciiTheme="majorHAnsi" w:hAnsiTheme="majorHAnsi"/>
        </w:rPr>
        <w:t xml:space="preserve"> with the following members present: </w:t>
      </w:r>
      <w:r w:rsidR="008505BF">
        <w:rPr>
          <w:rFonts w:asciiTheme="majorHAnsi" w:hAnsiTheme="majorHAnsi"/>
        </w:rPr>
        <w:t>Mr. Camnetar, c</w:t>
      </w:r>
      <w:r w:rsidR="005E643D">
        <w:rPr>
          <w:rFonts w:asciiTheme="majorHAnsi" w:hAnsiTheme="majorHAnsi"/>
        </w:rPr>
        <w:t>hairm</w:t>
      </w:r>
      <w:r w:rsidR="005E643D" w:rsidRPr="005E643D">
        <w:rPr>
          <w:rFonts w:asciiTheme="majorHAnsi" w:hAnsiTheme="majorHAnsi"/>
        </w:rPr>
        <w:t>an,</w:t>
      </w:r>
      <w:r w:rsidR="00912E00">
        <w:rPr>
          <w:rFonts w:asciiTheme="majorHAnsi" w:hAnsiTheme="majorHAnsi"/>
        </w:rPr>
        <w:t xml:space="preserve"> Ms. Maclay,</w:t>
      </w:r>
      <w:r w:rsidR="005E643D" w:rsidRPr="005E643D">
        <w:rPr>
          <w:rFonts w:asciiTheme="majorHAnsi" w:hAnsiTheme="majorHAnsi"/>
        </w:rPr>
        <w:t xml:space="preserve"> </w:t>
      </w:r>
      <w:r w:rsidR="00486BE5">
        <w:rPr>
          <w:rFonts w:asciiTheme="majorHAnsi" w:hAnsiTheme="majorHAnsi"/>
        </w:rPr>
        <w:t xml:space="preserve">and </w:t>
      </w:r>
      <w:r w:rsidRPr="005E643D">
        <w:rPr>
          <w:rFonts w:asciiTheme="majorHAnsi" w:hAnsiTheme="majorHAnsi"/>
        </w:rPr>
        <w:t>Mr.</w:t>
      </w:r>
      <w:r w:rsidR="009051C2" w:rsidRPr="005E643D">
        <w:rPr>
          <w:rFonts w:asciiTheme="majorHAnsi" w:hAnsiTheme="majorHAnsi"/>
        </w:rPr>
        <w:t xml:space="preserve"> D</w:t>
      </w:r>
      <w:r w:rsidR="00486BE5">
        <w:rPr>
          <w:rFonts w:asciiTheme="majorHAnsi" w:hAnsiTheme="majorHAnsi"/>
        </w:rPr>
        <w:t>auphin</w:t>
      </w:r>
      <w:r w:rsidRPr="00824EAF">
        <w:rPr>
          <w:rFonts w:asciiTheme="majorHAnsi" w:hAnsiTheme="majorHAnsi"/>
        </w:rPr>
        <w:t xml:space="preserve">. </w:t>
      </w:r>
      <w:r w:rsidR="00F8724D" w:rsidRPr="00DC3917">
        <w:rPr>
          <w:rFonts w:asciiTheme="majorHAnsi" w:hAnsiTheme="majorHAnsi"/>
        </w:rPr>
        <w:t xml:space="preserve">Also in attendance were: </w:t>
      </w:r>
      <w:r w:rsidR="000614C3">
        <w:rPr>
          <w:rFonts w:asciiTheme="majorHAnsi" w:hAnsiTheme="majorHAnsi"/>
        </w:rPr>
        <w:t xml:space="preserve">Mr. Monzon, </w:t>
      </w:r>
      <w:r w:rsidRPr="00DC3917">
        <w:rPr>
          <w:rFonts w:asciiTheme="majorHAnsi" w:hAnsiTheme="majorHAnsi"/>
        </w:rPr>
        <w:t xml:space="preserve">Mr. Bosch, </w:t>
      </w:r>
      <w:r w:rsidR="003A0D42">
        <w:rPr>
          <w:rFonts w:asciiTheme="majorHAnsi" w:hAnsiTheme="majorHAnsi"/>
        </w:rPr>
        <w:t xml:space="preserve">Ms. Ford, </w:t>
      </w:r>
      <w:r w:rsidR="00E53B04">
        <w:rPr>
          <w:rFonts w:asciiTheme="majorHAnsi" w:hAnsiTheme="majorHAnsi"/>
        </w:rPr>
        <w:t xml:space="preserve">Mr. </w:t>
      </w:r>
      <w:proofErr w:type="spellStart"/>
      <w:r w:rsidR="00E53B04">
        <w:rPr>
          <w:rFonts w:asciiTheme="majorHAnsi" w:hAnsiTheme="majorHAnsi"/>
        </w:rPr>
        <w:t>Bordelon</w:t>
      </w:r>
      <w:proofErr w:type="spellEnd"/>
      <w:r w:rsidR="00E53B04">
        <w:rPr>
          <w:rFonts w:asciiTheme="majorHAnsi" w:hAnsiTheme="majorHAnsi"/>
        </w:rPr>
        <w:t xml:space="preserve">, legal counsel, </w:t>
      </w:r>
      <w:r w:rsidR="003A0D42">
        <w:rPr>
          <w:rFonts w:asciiTheme="majorHAnsi" w:hAnsiTheme="majorHAnsi"/>
        </w:rPr>
        <w:t>a</w:t>
      </w:r>
      <w:r w:rsidR="002B032C">
        <w:rPr>
          <w:rFonts w:asciiTheme="majorHAnsi" w:hAnsiTheme="majorHAnsi"/>
        </w:rPr>
        <w:t>nd Mr. Daul from Daul Insurance.</w:t>
      </w:r>
      <w:r w:rsidR="000614C3">
        <w:rPr>
          <w:rFonts w:asciiTheme="majorHAnsi" w:hAnsiTheme="majorHAnsi"/>
        </w:rPr>
        <w:t xml:space="preserve"> Mr. Avant, lega</w:t>
      </w:r>
      <w:r w:rsidR="003A0D42">
        <w:rPr>
          <w:rFonts w:asciiTheme="majorHAnsi" w:hAnsiTheme="majorHAnsi"/>
        </w:rPr>
        <w:t>l counsel, and Mr. Brooks, from Adams &amp; Reese</w:t>
      </w:r>
      <w:r w:rsidR="00E8415E">
        <w:rPr>
          <w:rFonts w:asciiTheme="majorHAnsi" w:hAnsiTheme="majorHAnsi"/>
        </w:rPr>
        <w:t xml:space="preserve"> </w:t>
      </w:r>
      <w:r w:rsidR="000614C3">
        <w:rPr>
          <w:rFonts w:asciiTheme="majorHAnsi" w:hAnsiTheme="majorHAnsi"/>
        </w:rPr>
        <w:t>participated by phone.</w:t>
      </w:r>
    </w:p>
    <w:p w:rsidR="007C6F0B" w:rsidRPr="00824EAF" w:rsidRDefault="007C6F0B" w:rsidP="007C6F0B">
      <w:pPr>
        <w:rPr>
          <w:rFonts w:asciiTheme="majorHAnsi" w:hAnsiTheme="majorHAnsi"/>
        </w:rPr>
      </w:pPr>
      <w:r w:rsidRPr="00824EAF">
        <w:rPr>
          <w:rFonts w:asciiTheme="majorHAnsi" w:hAnsiTheme="majorHAnsi"/>
        </w:rPr>
        <w:t xml:space="preserve">Mr. </w:t>
      </w:r>
      <w:r w:rsidR="00BE273C">
        <w:rPr>
          <w:rFonts w:asciiTheme="majorHAnsi" w:hAnsiTheme="majorHAnsi"/>
        </w:rPr>
        <w:t>Camnetar</w:t>
      </w:r>
      <w:r w:rsidRPr="00824EAF">
        <w:rPr>
          <w:rFonts w:asciiTheme="majorHAnsi" w:hAnsiTheme="majorHAnsi"/>
        </w:rPr>
        <w:t xml:space="preserve"> called the meeting to order in the </w:t>
      </w:r>
      <w:r w:rsidR="002C7CBF" w:rsidRPr="00824EAF">
        <w:rPr>
          <w:rFonts w:asciiTheme="majorHAnsi" w:hAnsiTheme="majorHAnsi"/>
        </w:rPr>
        <w:t xml:space="preserve">Commissioners’ meeting </w:t>
      </w:r>
      <w:r w:rsidRPr="00824EAF">
        <w:rPr>
          <w:rFonts w:asciiTheme="majorHAnsi" w:hAnsiTheme="majorHAnsi"/>
        </w:rPr>
        <w:t>room at the SLFPA-W Office, 7001 River Road, Marrero, Louisiana at approximatel</w:t>
      </w:r>
      <w:r w:rsidR="00486BE5">
        <w:rPr>
          <w:rFonts w:asciiTheme="majorHAnsi" w:hAnsiTheme="majorHAnsi"/>
        </w:rPr>
        <w:t>y 6</w:t>
      </w:r>
      <w:r w:rsidR="00EE3F64">
        <w:rPr>
          <w:rFonts w:asciiTheme="majorHAnsi" w:hAnsiTheme="majorHAnsi"/>
        </w:rPr>
        <w:t>:</w:t>
      </w:r>
      <w:r w:rsidR="00DC3917">
        <w:rPr>
          <w:rFonts w:asciiTheme="majorHAnsi" w:hAnsiTheme="majorHAnsi"/>
        </w:rPr>
        <w:t>01</w:t>
      </w:r>
      <w:r w:rsidR="00486BE5">
        <w:rPr>
          <w:rFonts w:asciiTheme="majorHAnsi" w:hAnsiTheme="majorHAnsi"/>
        </w:rPr>
        <w:t xml:space="preserve"> P</w:t>
      </w:r>
      <w:r w:rsidRPr="00824EAF">
        <w:rPr>
          <w:rFonts w:asciiTheme="majorHAnsi" w:hAnsiTheme="majorHAnsi"/>
        </w:rPr>
        <w:t>M.</w:t>
      </w:r>
    </w:p>
    <w:p w:rsidR="007C6F0B" w:rsidRPr="00DD0996" w:rsidRDefault="007C6F0B" w:rsidP="007C6F0B">
      <w:pPr>
        <w:rPr>
          <w:rFonts w:asciiTheme="majorHAnsi" w:hAnsiTheme="majorHAnsi"/>
          <w:color w:val="FF0000"/>
        </w:rPr>
      </w:pPr>
      <w:r w:rsidRPr="00824EAF">
        <w:rPr>
          <w:rFonts w:asciiTheme="majorHAnsi" w:hAnsiTheme="majorHAnsi"/>
        </w:rPr>
        <w:t>The Committee unanimously approved the agenda</w:t>
      </w:r>
      <w:r w:rsidR="002C7CBF" w:rsidRPr="00824EAF">
        <w:rPr>
          <w:rFonts w:asciiTheme="majorHAnsi" w:hAnsiTheme="majorHAnsi"/>
        </w:rPr>
        <w:t xml:space="preserve"> as </w:t>
      </w:r>
      <w:r w:rsidR="004C5A8B">
        <w:rPr>
          <w:rFonts w:asciiTheme="majorHAnsi" w:hAnsiTheme="majorHAnsi"/>
        </w:rPr>
        <w:t>presented</w:t>
      </w:r>
      <w:r w:rsidRPr="005E643D">
        <w:rPr>
          <w:rFonts w:asciiTheme="majorHAnsi" w:hAnsiTheme="majorHAnsi"/>
        </w:rPr>
        <w:t>.</w:t>
      </w:r>
    </w:p>
    <w:p w:rsidR="007C6F0B" w:rsidRPr="00824EAF" w:rsidRDefault="00912E00" w:rsidP="007C6F0B">
      <w:pPr>
        <w:rPr>
          <w:rFonts w:asciiTheme="majorHAnsi" w:hAnsiTheme="majorHAnsi"/>
        </w:rPr>
      </w:pPr>
      <w:r>
        <w:rPr>
          <w:rFonts w:asciiTheme="majorHAnsi" w:hAnsiTheme="majorHAnsi"/>
        </w:rPr>
        <w:t>There were no public comments.</w:t>
      </w:r>
    </w:p>
    <w:p w:rsidR="007C6F0B" w:rsidRDefault="007C6F0B" w:rsidP="007C6F0B">
      <w:pPr>
        <w:rPr>
          <w:rFonts w:asciiTheme="majorHAnsi" w:hAnsiTheme="majorHAnsi"/>
        </w:rPr>
      </w:pPr>
      <w:r w:rsidRPr="00824EAF">
        <w:rPr>
          <w:rFonts w:asciiTheme="majorHAnsi" w:hAnsiTheme="majorHAnsi"/>
        </w:rPr>
        <w:t xml:space="preserve">The Committee reviewed and unanimously approved the minutes from the </w:t>
      </w:r>
      <w:r w:rsidR="001E779B">
        <w:rPr>
          <w:rFonts w:asciiTheme="majorHAnsi" w:hAnsiTheme="majorHAnsi"/>
        </w:rPr>
        <w:t xml:space="preserve">previous meeting, dated </w:t>
      </w:r>
      <w:r w:rsidR="0080065A">
        <w:rPr>
          <w:rFonts w:asciiTheme="majorHAnsi" w:hAnsiTheme="majorHAnsi"/>
        </w:rPr>
        <w:t>May 14</w:t>
      </w:r>
      <w:r w:rsidR="003A0D42">
        <w:rPr>
          <w:rFonts w:asciiTheme="majorHAnsi" w:hAnsiTheme="majorHAnsi"/>
        </w:rPr>
        <w:t>, 2014.</w:t>
      </w:r>
    </w:p>
    <w:p w:rsidR="00E8415E" w:rsidRDefault="00E8415E" w:rsidP="007C6F0B">
      <w:pPr>
        <w:rPr>
          <w:rFonts w:asciiTheme="majorHAnsi" w:hAnsiTheme="majorHAnsi"/>
        </w:rPr>
      </w:pPr>
      <w:r>
        <w:rPr>
          <w:rFonts w:asciiTheme="majorHAnsi" w:hAnsiTheme="majorHAnsi"/>
        </w:rPr>
        <w:t>Mr. Daul presented preliminary information for the renewal of insurance policies for 2014-2015. The Committee unanimously agreed to recommend the policies for approval by the Board.</w:t>
      </w:r>
    </w:p>
    <w:p w:rsidR="00BB4B3C" w:rsidRDefault="003A0D42" w:rsidP="007C6F0B">
      <w:pPr>
        <w:rPr>
          <w:rFonts w:asciiTheme="majorHAnsi" w:hAnsiTheme="majorHAnsi"/>
        </w:rPr>
      </w:pPr>
      <w:r>
        <w:rPr>
          <w:rFonts w:asciiTheme="majorHAnsi" w:hAnsiTheme="majorHAnsi"/>
        </w:rPr>
        <w:t xml:space="preserve">Mr. </w:t>
      </w:r>
      <w:proofErr w:type="spellStart"/>
      <w:r>
        <w:rPr>
          <w:rFonts w:asciiTheme="majorHAnsi" w:hAnsiTheme="majorHAnsi"/>
        </w:rPr>
        <w:t>Bordelon</w:t>
      </w:r>
      <w:proofErr w:type="spellEnd"/>
      <w:r>
        <w:rPr>
          <w:rFonts w:asciiTheme="majorHAnsi" w:hAnsiTheme="majorHAnsi"/>
        </w:rPr>
        <w:t xml:space="preserve"> presented information on Mississippi River Levee servitudes and the Flood Control Act.</w:t>
      </w:r>
    </w:p>
    <w:p w:rsidR="00E85FD2" w:rsidRPr="00824EAF" w:rsidRDefault="00E85FD2" w:rsidP="00E85FD2">
      <w:pPr>
        <w:rPr>
          <w:rFonts w:asciiTheme="majorHAnsi" w:hAnsiTheme="majorHAnsi"/>
        </w:rPr>
      </w:pPr>
      <w:r>
        <w:rPr>
          <w:rFonts w:asciiTheme="majorHAnsi" w:hAnsiTheme="majorHAnsi"/>
        </w:rPr>
        <w:t>Mr. Brooks gave a presentation on flood insurance reform. He will update the Committee ag</w:t>
      </w:r>
      <w:r w:rsidR="003A0D42">
        <w:rPr>
          <w:rFonts w:asciiTheme="majorHAnsi" w:hAnsiTheme="majorHAnsi"/>
        </w:rPr>
        <w:t>ain when more information is available.</w:t>
      </w:r>
      <w:r>
        <w:rPr>
          <w:rFonts w:asciiTheme="majorHAnsi" w:hAnsiTheme="majorHAnsi"/>
        </w:rPr>
        <w:t xml:space="preserve"> </w:t>
      </w:r>
    </w:p>
    <w:p w:rsidR="002C7CBF" w:rsidRPr="00BE4B9A" w:rsidRDefault="00A93DC0" w:rsidP="007C6F0B">
      <w:pPr>
        <w:rPr>
          <w:rFonts w:asciiTheme="majorHAnsi" w:hAnsiTheme="majorHAnsi"/>
          <w:strike/>
        </w:rPr>
      </w:pPr>
      <w:r w:rsidRPr="00BE4B9A">
        <w:rPr>
          <w:rFonts w:asciiTheme="majorHAnsi" w:hAnsiTheme="majorHAnsi"/>
        </w:rPr>
        <w:t xml:space="preserve">Mr. </w:t>
      </w:r>
      <w:r w:rsidR="00FE1D85" w:rsidRPr="00BE4B9A">
        <w:rPr>
          <w:rFonts w:asciiTheme="majorHAnsi" w:hAnsiTheme="majorHAnsi"/>
        </w:rPr>
        <w:t xml:space="preserve">Bosch </w:t>
      </w:r>
      <w:r w:rsidRPr="00BE4B9A">
        <w:rPr>
          <w:rFonts w:asciiTheme="majorHAnsi" w:hAnsiTheme="majorHAnsi"/>
        </w:rPr>
        <w:t>presen</w:t>
      </w:r>
      <w:r w:rsidR="005413D3" w:rsidRPr="00BE4B9A">
        <w:rPr>
          <w:rFonts w:asciiTheme="majorHAnsi" w:hAnsiTheme="majorHAnsi"/>
        </w:rPr>
        <w:t>ted the check register a</w:t>
      </w:r>
      <w:r w:rsidRPr="00BE4B9A">
        <w:rPr>
          <w:rFonts w:asciiTheme="majorHAnsi" w:hAnsiTheme="majorHAnsi"/>
        </w:rPr>
        <w:t xml:space="preserve">nd financial statements for SLFPA-W and its member districts. </w:t>
      </w:r>
      <w:r w:rsidR="00EC000C" w:rsidRPr="00BE4B9A">
        <w:rPr>
          <w:rFonts w:asciiTheme="majorHAnsi" w:hAnsiTheme="majorHAnsi"/>
        </w:rPr>
        <w:t>The Committee unanimously agree</w:t>
      </w:r>
      <w:r w:rsidR="00023A8A" w:rsidRPr="00BE4B9A">
        <w:rPr>
          <w:rFonts w:asciiTheme="majorHAnsi" w:hAnsiTheme="majorHAnsi"/>
        </w:rPr>
        <w:t>d to recommend these</w:t>
      </w:r>
      <w:r w:rsidR="00EC000C" w:rsidRPr="00BE4B9A">
        <w:rPr>
          <w:rFonts w:asciiTheme="majorHAnsi" w:hAnsiTheme="majorHAnsi"/>
        </w:rPr>
        <w:t xml:space="preserve"> reports </w:t>
      </w:r>
      <w:r w:rsidR="00023A8A" w:rsidRPr="00BE4B9A">
        <w:rPr>
          <w:rFonts w:asciiTheme="majorHAnsi" w:hAnsiTheme="majorHAnsi"/>
        </w:rPr>
        <w:t xml:space="preserve">for approval </w:t>
      </w:r>
      <w:r w:rsidR="00EC000C" w:rsidRPr="00BE4B9A">
        <w:rPr>
          <w:rFonts w:asciiTheme="majorHAnsi" w:hAnsiTheme="majorHAnsi"/>
        </w:rPr>
        <w:t xml:space="preserve">by the Board. </w:t>
      </w:r>
      <w:r w:rsidR="00C425E4" w:rsidRPr="00BE4B9A">
        <w:rPr>
          <w:rFonts w:asciiTheme="majorHAnsi" w:hAnsiTheme="majorHAnsi"/>
        </w:rPr>
        <w:t xml:space="preserve"> </w:t>
      </w:r>
    </w:p>
    <w:p w:rsidR="00B738FB" w:rsidRDefault="001B7A94" w:rsidP="00DD6A62">
      <w:pPr>
        <w:rPr>
          <w:rFonts w:ascii="Cambria" w:hAnsi="Cambria" w:cs="Cambria"/>
        </w:rPr>
      </w:pPr>
      <w:r w:rsidRPr="00BE4B9A">
        <w:rPr>
          <w:rFonts w:ascii="Cambria" w:hAnsi="Cambria" w:cs="Cambria"/>
        </w:rPr>
        <w:t xml:space="preserve">Mr. </w:t>
      </w:r>
      <w:r w:rsidR="003A0D42">
        <w:rPr>
          <w:rFonts w:ascii="Cambria" w:hAnsi="Cambria" w:cs="Cambria"/>
        </w:rPr>
        <w:t>Bosch reviewed t</w:t>
      </w:r>
      <w:r w:rsidR="00DC4B6C" w:rsidRPr="00BE4B9A">
        <w:rPr>
          <w:rFonts w:ascii="Cambria" w:hAnsi="Cambria" w:cs="Cambria"/>
        </w:rPr>
        <w:t xml:space="preserve">he 2014 </w:t>
      </w:r>
      <w:r w:rsidR="00C425E4" w:rsidRPr="00BE4B9A">
        <w:rPr>
          <w:rFonts w:ascii="Cambria" w:hAnsi="Cambria" w:cs="Cambria"/>
        </w:rPr>
        <w:t xml:space="preserve">proposed </w:t>
      </w:r>
      <w:r w:rsidR="005304B2" w:rsidRPr="00BE4B9A">
        <w:rPr>
          <w:rFonts w:ascii="Cambria" w:hAnsi="Cambria" w:cs="Cambria"/>
        </w:rPr>
        <w:t xml:space="preserve">amended budget. The Committee </w:t>
      </w:r>
      <w:r w:rsidR="003A0D42">
        <w:rPr>
          <w:rFonts w:ascii="Cambria" w:hAnsi="Cambria" w:cs="Cambria"/>
        </w:rPr>
        <w:t>unanimously agreed to recommend the amended</w:t>
      </w:r>
      <w:r w:rsidR="00503FB8">
        <w:rPr>
          <w:rFonts w:ascii="Cambria" w:hAnsi="Cambria" w:cs="Cambria"/>
        </w:rPr>
        <w:t xml:space="preserve"> budget for approval by the Board.</w:t>
      </w:r>
    </w:p>
    <w:p w:rsidR="00F03C0C" w:rsidRPr="00BE4B9A" w:rsidRDefault="00F03C0C" w:rsidP="00DD6A62">
      <w:pPr>
        <w:rPr>
          <w:rFonts w:asciiTheme="majorHAnsi" w:hAnsiTheme="majorHAnsi"/>
        </w:rPr>
      </w:pPr>
      <w:r w:rsidRPr="00BE4B9A">
        <w:rPr>
          <w:rFonts w:ascii="Cambria" w:hAnsi="Cambria" w:cs="Cambria"/>
        </w:rPr>
        <w:t xml:space="preserve">Mr. Bosch led a discussion of the 2014-2015 </w:t>
      </w:r>
      <w:proofErr w:type="gramStart"/>
      <w:r w:rsidRPr="00BE4B9A">
        <w:rPr>
          <w:rFonts w:ascii="Cambria" w:hAnsi="Cambria" w:cs="Cambria"/>
        </w:rPr>
        <w:t>budget</w:t>
      </w:r>
      <w:proofErr w:type="gramEnd"/>
      <w:r w:rsidR="003A0D42">
        <w:rPr>
          <w:rFonts w:ascii="Cambria" w:hAnsi="Cambria" w:cs="Cambria"/>
        </w:rPr>
        <w:t xml:space="preserve"> for the SLFPA-W. </w:t>
      </w:r>
    </w:p>
    <w:p w:rsidR="00DE643B" w:rsidRDefault="00DE643B" w:rsidP="00DE643B">
      <w:pPr>
        <w:rPr>
          <w:rFonts w:asciiTheme="majorHAnsi" w:hAnsiTheme="majorHAnsi"/>
        </w:rPr>
      </w:pPr>
      <w:r w:rsidRPr="00BE4B9A">
        <w:rPr>
          <w:rFonts w:asciiTheme="majorHAnsi" w:hAnsiTheme="majorHAnsi"/>
        </w:rPr>
        <w:t>The Committee reviewed Commissioners’ expense reports, and approved them for payment.</w:t>
      </w:r>
    </w:p>
    <w:p w:rsidR="008B39C3" w:rsidRDefault="008B39C3" w:rsidP="00DE643B">
      <w:pPr>
        <w:rPr>
          <w:rFonts w:asciiTheme="majorHAnsi" w:hAnsiTheme="majorHAnsi"/>
        </w:rPr>
      </w:pPr>
      <w:r>
        <w:rPr>
          <w:rFonts w:asciiTheme="majorHAnsi" w:hAnsiTheme="majorHAnsi"/>
        </w:rPr>
        <w:t xml:space="preserve">Ms. Maclay reviewed a proposed </w:t>
      </w:r>
      <w:r w:rsidR="003A0D42">
        <w:rPr>
          <w:rFonts w:asciiTheme="majorHAnsi" w:hAnsiTheme="majorHAnsi"/>
        </w:rPr>
        <w:t xml:space="preserve">contract with The Ehrhardt Group and </w:t>
      </w:r>
      <w:proofErr w:type="spellStart"/>
      <w:r w:rsidR="003A0D42">
        <w:rPr>
          <w:rFonts w:asciiTheme="majorHAnsi" w:hAnsiTheme="majorHAnsi"/>
        </w:rPr>
        <w:t>Gambel</w:t>
      </w:r>
      <w:proofErr w:type="spellEnd"/>
      <w:r w:rsidR="003A0D42">
        <w:rPr>
          <w:rFonts w:asciiTheme="majorHAnsi" w:hAnsiTheme="majorHAnsi"/>
        </w:rPr>
        <w:t xml:space="preserve"> Communications f</w:t>
      </w:r>
      <w:r>
        <w:rPr>
          <w:rFonts w:asciiTheme="majorHAnsi" w:hAnsiTheme="majorHAnsi"/>
        </w:rPr>
        <w:t>or public information services. The Committee unan</w:t>
      </w:r>
      <w:r w:rsidR="003A0D42">
        <w:rPr>
          <w:rFonts w:asciiTheme="majorHAnsi" w:hAnsiTheme="majorHAnsi"/>
        </w:rPr>
        <w:t>imously agreed to recommend these contracts for approval by the Board.</w:t>
      </w:r>
    </w:p>
    <w:p w:rsidR="008B39C3" w:rsidRDefault="008B39C3" w:rsidP="00DE643B">
      <w:pPr>
        <w:rPr>
          <w:rFonts w:asciiTheme="majorHAnsi" w:hAnsiTheme="majorHAnsi"/>
        </w:rPr>
      </w:pPr>
      <w:r>
        <w:rPr>
          <w:rFonts w:asciiTheme="majorHAnsi" w:hAnsiTheme="majorHAnsi"/>
        </w:rPr>
        <w:t xml:space="preserve">Ms. Maclay </w:t>
      </w:r>
      <w:r w:rsidR="00670476">
        <w:rPr>
          <w:rFonts w:asciiTheme="majorHAnsi" w:hAnsiTheme="majorHAnsi"/>
        </w:rPr>
        <w:t>reviewed a proposed contract with Creole Technologies for information technology support services. The Committee unanimously agreed to recommend this contract for approval by the Board.</w:t>
      </w:r>
    </w:p>
    <w:p w:rsidR="00670476" w:rsidRDefault="00670476" w:rsidP="00DE643B">
      <w:pPr>
        <w:rPr>
          <w:rFonts w:asciiTheme="majorHAnsi" w:hAnsiTheme="majorHAnsi"/>
        </w:rPr>
      </w:pPr>
      <w:r>
        <w:rPr>
          <w:rFonts w:asciiTheme="majorHAnsi" w:hAnsiTheme="majorHAnsi"/>
        </w:rPr>
        <w:lastRenderedPageBreak/>
        <w:t>Ms. Maclay reviewed a proposed contract with AIM Technologies for accounting support services. The Committee unanimously agreed to recommend this contract for approval by the Board.</w:t>
      </w:r>
    </w:p>
    <w:p w:rsidR="00670476" w:rsidRDefault="00670476" w:rsidP="00DE643B">
      <w:pPr>
        <w:rPr>
          <w:rFonts w:asciiTheme="majorHAnsi" w:hAnsiTheme="majorHAnsi"/>
        </w:rPr>
      </w:pPr>
      <w:r>
        <w:rPr>
          <w:rFonts w:asciiTheme="majorHAnsi" w:hAnsiTheme="majorHAnsi"/>
        </w:rPr>
        <w:t>Ms. Maclay reviewed a proposed</w:t>
      </w:r>
      <w:r w:rsidR="003A0D42">
        <w:rPr>
          <w:rFonts w:asciiTheme="majorHAnsi" w:hAnsiTheme="majorHAnsi"/>
        </w:rPr>
        <w:t xml:space="preserve"> contract with Bird &amp; Associates, Wayne Sandoz &amp; Associates, and </w:t>
      </w:r>
      <w:proofErr w:type="spellStart"/>
      <w:r w:rsidR="003A0D42">
        <w:rPr>
          <w:rFonts w:asciiTheme="majorHAnsi" w:hAnsiTheme="majorHAnsi"/>
        </w:rPr>
        <w:t>Argote</w:t>
      </w:r>
      <w:proofErr w:type="spellEnd"/>
      <w:r w:rsidR="003A0D42">
        <w:rPr>
          <w:rFonts w:asciiTheme="majorHAnsi" w:hAnsiTheme="majorHAnsi"/>
        </w:rPr>
        <w:t xml:space="preserve">, </w:t>
      </w:r>
      <w:proofErr w:type="spellStart"/>
      <w:r w:rsidR="003A0D42">
        <w:rPr>
          <w:rFonts w:asciiTheme="majorHAnsi" w:hAnsiTheme="majorHAnsi"/>
        </w:rPr>
        <w:t>Derbes</w:t>
      </w:r>
      <w:proofErr w:type="spellEnd"/>
      <w:r w:rsidR="003A0D42">
        <w:rPr>
          <w:rFonts w:asciiTheme="majorHAnsi" w:hAnsiTheme="majorHAnsi"/>
        </w:rPr>
        <w:t xml:space="preserve">, Graham, </w:t>
      </w:r>
      <w:proofErr w:type="spellStart"/>
      <w:r w:rsidR="003A0D42">
        <w:rPr>
          <w:rFonts w:asciiTheme="majorHAnsi" w:hAnsiTheme="majorHAnsi"/>
        </w:rPr>
        <w:t>Shuffield</w:t>
      </w:r>
      <w:proofErr w:type="spellEnd"/>
      <w:r w:rsidR="003A0D42">
        <w:rPr>
          <w:rFonts w:asciiTheme="majorHAnsi" w:hAnsiTheme="majorHAnsi"/>
        </w:rPr>
        <w:t xml:space="preserve"> &amp; </w:t>
      </w:r>
      <w:proofErr w:type="spellStart"/>
      <w:r w:rsidR="003A0D42">
        <w:rPr>
          <w:rFonts w:asciiTheme="majorHAnsi" w:hAnsiTheme="majorHAnsi"/>
        </w:rPr>
        <w:t>Tatje</w:t>
      </w:r>
      <w:proofErr w:type="spellEnd"/>
      <w:r w:rsidR="003A0D42">
        <w:rPr>
          <w:rFonts w:asciiTheme="majorHAnsi" w:hAnsiTheme="majorHAnsi"/>
        </w:rPr>
        <w:t xml:space="preserve"> f</w:t>
      </w:r>
      <w:r w:rsidR="00D955BE">
        <w:rPr>
          <w:rFonts w:asciiTheme="majorHAnsi" w:hAnsiTheme="majorHAnsi"/>
        </w:rPr>
        <w:t>or appraisal services. The Committee unan</w:t>
      </w:r>
      <w:r w:rsidR="003A0D42">
        <w:rPr>
          <w:rFonts w:asciiTheme="majorHAnsi" w:hAnsiTheme="majorHAnsi"/>
        </w:rPr>
        <w:t>imously agreed to recommend these contracts</w:t>
      </w:r>
      <w:r w:rsidR="00D955BE">
        <w:rPr>
          <w:rFonts w:asciiTheme="majorHAnsi" w:hAnsiTheme="majorHAnsi"/>
        </w:rPr>
        <w:t xml:space="preserve"> for approval by the Board.</w:t>
      </w:r>
    </w:p>
    <w:p w:rsidR="00D435D6" w:rsidRDefault="00D435D6" w:rsidP="00DE643B">
      <w:pPr>
        <w:rPr>
          <w:rFonts w:asciiTheme="majorHAnsi" w:hAnsiTheme="majorHAnsi"/>
        </w:rPr>
      </w:pPr>
      <w:r>
        <w:rPr>
          <w:rFonts w:asciiTheme="majorHAnsi" w:hAnsiTheme="majorHAnsi"/>
        </w:rPr>
        <w:t xml:space="preserve">Ms. Maclay reviewed a proposed contract with </w:t>
      </w:r>
      <w:proofErr w:type="spellStart"/>
      <w:r>
        <w:rPr>
          <w:rFonts w:asciiTheme="majorHAnsi" w:hAnsiTheme="majorHAnsi"/>
        </w:rPr>
        <w:t>Dufrene</w:t>
      </w:r>
      <w:proofErr w:type="spellEnd"/>
      <w:r>
        <w:rPr>
          <w:rFonts w:asciiTheme="majorHAnsi" w:hAnsiTheme="majorHAnsi"/>
        </w:rPr>
        <w:t xml:space="preserve"> Surveying &amp; Engineering for surveying services. The Committee unanimously agreed to recommend this contract for approval by the Board.</w:t>
      </w:r>
    </w:p>
    <w:p w:rsidR="00D435D6" w:rsidRDefault="00D435D6" w:rsidP="00DE643B">
      <w:pPr>
        <w:rPr>
          <w:rFonts w:asciiTheme="majorHAnsi" w:hAnsiTheme="majorHAnsi"/>
        </w:rPr>
      </w:pPr>
      <w:r>
        <w:rPr>
          <w:rFonts w:asciiTheme="majorHAnsi" w:hAnsiTheme="majorHAnsi"/>
        </w:rPr>
        <w:t>Ms. Maclay reviewed a proposed contract with J. Chris Compton Abstracter for abstracting services. The Committee unanimously agreed to recommend this contract for approval by the Board.</w:t>
      </w:r>
    </w:p>
    <w:p w:rsidR="00D435D6" w:rsidRDefault="00D435D6" w:rsidP="00DE643B">
      <w:pPr>
        <w:rPr>
          <w:rFonts w:asciiTheme="majorHAnsi" w:hAnsiTheme="majorHAnsi"/>
        </w:rPr>
      </w:pPr>
      <w:r>
        <w:rPr>
          <w:rFonts w:asciiTheme="majorHAnsi" w:hAnsiTheme="majorHAnsi"/>
        </w:rPr>
        <w:t>Ms. Maclay reviewed a proposed contract wi</w:t>
      </w:r>
      <w:r w:rsidR="00FD73D3">
        <w:rPr>
          <w:rFonts w:asciiTheme="majorHAnsi" w:hAnsiTheme="majorHAnsi"/>
        </w:rPr>
        <w:t xml:space="preserve">th Owen J. </w:t>
      </w:r>
      <w:proofErr w:type="spellStart"/>
      <w:r w:rsidR="00FD73D3">
        <w:rPr>
          <w:rFonts w:asciiTheme="majorHAnsi" w:hAnsiTheme="majorHAnsi"/>
        </w:rPr>
        <w:t>Bordelon</w:t>
      </w:r>
      <w:proofErr w:type="spellEnd"/>
      <w:r w:rsidR="00FD73D3">
        <w:rPr>
          <w:rFonts w:asciiTheme="majorHAnsi" w:hAnsiTheme="majorHAnsi"/>
        </w:rPr>
        <w:t xml:space="preserve">, Pickering &amp; </w:t>
      </w:r>
      <w:proofErr w:type="spellStart"/>
      <w:r w:rsidR="00FD73D3">
        <w:rPr>
          <w:rFonts w:asciiTheme="majorHAnsi" w:hAnsiTheme="majorHAnsi"/>
        </w:rPr>
        <w:t>Cotogno</w:t>
      </w:r>
      <w:proofErr w:type="spellEnd"/>
      <w:r w:rsidR="00FD73D3">
        <w:rPr>
          <w:rFonts w:asciiTheme="majorHAnsi" w:hAnsiTheme="majorHAnsi"/>
        </w:rPr>
        <w:t>, and Avant &amp; Falcon f</w:t>
      </w:r>
      <w:r>
        <w:rPr>
          <w:rFonts w:asciiTheme="majorHAnsi" w:hAnsiTheme="majorHAnsi"/>
        </w:rPr>
        <w:t>or legal services. The Committee unan</w:t>
      </w:r>
      <w:r w:rsidR="00FD73D3">
        <w:rPr>
          <w:rFonts w:asciiTheme="majorHAnsi" w:hAnsiTheme="majorHAnsi"/>
        </w:rPr>
        <w:t>imously agreed to recommend these contracts</w:t>
      </w:r>
      <w:r>
        <w:rPr>
          <w:rFonts w:asciiTheme="majorHAnsi" w:hAnsiTheme="majorHAnsi"/>
        </w:rPr>
        <w:t xml:space="preserve"> for approval by the Board.</w:t>
      </w:r>
    </w:p>
    <w:p w:rsidR="00D435D6" w:rsidRDefault="00D435D6" w:rsidP="00DE643B">
      <w:pPr>
        <w:rPr>
          <w:rFonts w:asciiTheme="majorHAnsi" w:hAnsiTheme="majorHAnsi"/>
        </w:rPr>
      </w:pPr>
      <w:r>
        <w:rPr>
          <w:rFonts w:asciiTheme="majorHAnsi" w:hAnsiTheme="majorHAnsi"/>
        </w:rPr>
        <w:t>Ms. Maclay reviewed a proposed contract with Adams &amp; Reese for assistance in governmental relations activities. The Committee unanimously agreed to recommend this contract for approval by the Board.</w:t>
      </w:r>
    </w:p>
    <w:p w:rsidR="00D435D6" w:rsidRPr="00BE4B9A" w:rsidRDefault="00D435D6" w:rsidP="00DE643B">
      <w:pPr>
        <w:rPr>
          <w:rFonts w:asciiTheme="majorHAnsi" w:hAnsiTheme="majorHAnsi"/>
        </w:rPr>
      </w:pPr>
      <w:r>
        <w:rPr>
          <w:rFonts w:asciiTheme="majorHAnsi" w:hAnsiTheme="majorHAnsi"/>
        </w:rPr>
        <w:t xml:space="preserve">Ms. Maclay reviewed a proposed contract with Wanda “Dee” Everett for human resources support services. The Committee unanimously agreed to recommend this contract for approval by the Board. </w:t>
      </w:r>
    </w:p>
    <w:p w:rsidR="00FD73D3" w:rsidRDefault="00FD73D3" w:rsidP="00424075">
      <w:pPr>
        <w:rPr>
          <w:rFonts w:asciiTheme="majorHAnsi" w:hAnsiTheme="majorHAnsi"/>
        </w:rPr>
      </w:pPr>
      <w:r>
        <w:rPr>
          <w:rFonts w:asciiTheme="majorHAnsi" w:hAnsiTheme="majorHAnsi"/>
        </w:rPr>
        <w:t xml:space="preserve">Ms. Maclay reviewed a proposed contract with </w:t>
      </w:r>
      <w:proofErr w:type="spellStart"/>
      <w:r>
        <w:rPr>
          <w:rFonts w:asciiTheme="majorHAnsi" w:hAnsiTheme="majorHAnsi"/>
        </w:rPr>
        <w:t>Vali</w:t>
      </w:r>
      <w:proofErr w:type="spellEnd"/>
      <w:r>
        <w:rPr>
          <w:rFonts w:asciiTheme="majorHAnsi" w:hAnsiTheme="majorHAnsi"/>
        </w:rPr>
        <w:t xml:space="preserve"> Cooper International for operational management advisement services. The Committee unanimously agreed to recommend this contract for approval by the Board.</w:t>
      </w:r>
    </w:p>
    <w:p w:rsidR="00FD73D3" w:rsidRDefault="00FD73D3" w:rsidP="00424075">
      <w:pPr>
        <w:rPr>
          <w:rFonts w:asciiTheme="majorHAnsi" w:hAnsiTheme="majorHAnsi"/>
        </w:rPr>
      </w:pPr>
      <w:r>
        <w:rPr>
          <w:rFonts w:asciiTheme="majorHAnsi" w:hAnsiTheme="majorHAnsi"/>
        </w:rPr>
        <w:t xml:space="preserve">Ms. Maclay reviewed a proposed contract with Edward H. </w:t>
      </w:r>
      <w:proofErr w:type="spellStart"/>
      <w:r>
        <w:rPr>
          <w:rFonts w:asciiTheme="majorHAnsi" w:hAnsiTheme="majorHAnsi"/>
        </w:rPr>
        <w:t>Wikoff</w:t>
      </w:r>
      <w:proofErr w:type="spellEnd"/>
      <w:r>
        <w:rPr>
          <w:rFonts w:asciiTheme="majorHAnsi" w:hAnsiTheme="majorHAnsi"/>
        </w:rPr>
        <w:t xml:space="preserve"> Architect for renovation services. The Committee unanimously agreed to recommend this contract for approval by the Board.</w:t>
      </w:r>
    </w:p>
    <w:p w:rsidR="00E020BE" w:rsidRDefault="00E020BE" w:rsidP="00424075">
      <w:pPr>
        <w:rPr>
          <w:rFonts w:asciiTheme="majorHAnsi" w:hAnsiTheme="majorHAnsi"/>
        </w:rPr>
      </w:pPr>
      <w:r>
        <w:rPr>
          <w:rFonts w:asciiTheme="majorHAnsi" w:hAnsiTheme="majorHAnsi"/>
        </w:rPr>
        <w:t>Mr. Monzon led a discussion about the paint room. He will update the Committee again at next month’s meeting.</w:t>
      </w:r>
    </w:p>
    <w:p w:rsidR="00503FB8" w:rsidRDefault="00417E31" w:rsidP="00424075">
      <w:pPr>
        <w:rPr>
          <w:rFonts w:asciiTheme="majorHAnsi" w:hAnsiTheme="majorHAnsi"/>
        </w:rPr>
      </w:pPr>
      <w:r>
        <w:rPr>
          <w:rFonts w:asciiTheme="majorHAnsi" w:hAnsiTheme="majorHAnsi"/>
        </w:rPr>
        <w:t>Ms</w:t>
      </w:r>
      <w:r w:rsidR="00FD73D3">
        <w:rPr>
          <w:rFonts w:asciiTheme="majorHAnsi" w:hAnsiTheme="majorHAnsi"/>
        </w:rPr>
        <w:t>. Ford reviewed bids received f</w:t>
      </w:r>
      <w:r>
        <w:rPr>
          <w:rFonts w:asciiTheme="majorHAnsi" w:hAnsiTheme="majorHAnsi"/>
        </w:rPr>
        <w:t>or</w:t>
      </w:r>
      <w:r w:rsidR="00FD73D3">
        <w:rPr>
          <w:rFonts w:asciiTheme="majorHAnsi" w:hAnsiTheme="majorHAnsi"/>
        </w:rPr>
        <w:t xml:space="preserve"> publishing the official journal. The </w:t>
      </w:r>
      <w:r>
        <w:rPr>
          <w:rFonts w:asciiTheme="majorHAnsi" w:hAnsiTheme="majorHAnsi"/>
        </w:rPr>
        <w:t>Committee unanimously agreed to recommend this bid for approval by the Board.</w:t>
      </w:r>
    </w:p>
    <w:p w:rsidR="00424075" w:rsidRPr="00BE4B9A" w:rsidRDefault="00FD73D3" w:rsidP="00424075">
      <w:pPr>
        <w:rPr>
          <w:rFonts w:asciiTheme="majorHAnsi" w:hAnsiTheme="majorHAnsi"/>
        </w:rPr>
      </w:pPr>
      <w:r>
        <w:rPr>
          <w:rFonts w:asciiTheme="majorHAnsi" w:hAnsiTheme="majorHAnsi"/>
        </w:rPr>
        <w:t>The discussion of the p</w:t>
      </w:r>
      <w:r w:rsidR="00424075" w:rsidRPr="00BE4B9A">
        <w:rPr>
          <w:rFonts w:asciiTheme="majorHAnsi" w:hAnsiTheme="majorHAnsi"/>
        </w:rPr>
        <w:t>roposal fr</w:t>
      </w:r>
      <w:r>
        <w:rPr>
          <w:rFonts w:asciiTheme="majorHAnsi" w:hAnsiTheme="majorHAnsi"/>
        </w:rPr>
        <w:t>om Dynamic Measurement, LLC was deferred until further notice.</w:t>
      </w:r>
    </w:p>
    <w:p w:rsidR="00424075" w:rsidRPr="00BE4B9A" w:rsidRDefault="00424075" w:rsidP="00424075">
      <w:pPr>
        <w:rPr>
          <w:rFonts w:asciiTheme="majorHAnsi" w:hAnsiTheme="majorHAnsi"/>
        </w:rPr>
      </w:pPr>
      <w:r w:rsidRPr="00BE4B9A">
        <w:rPr>
          <w:rFonts w:asciiTheme="majorHAnsi" w:hAnsiTheme="majorHAnsi"/>
        </w:rPr>
        <w:t>Mr. Avant led a discussion on recent bills proposed by the state legislature and the status of the Intergovernmental Agreem</w:t>
      </w:r>
      <w:r w:rsidR="000F196F">
        <w:rPr>
          <w:rFonts w:asciiTheme="majorHAnsi" w:hAnsiTheme="majorHAnsi"/>
        </w:rPr>
        <w:t>ent. He will continue to update the Committee on the status of the Intergovernmental Agreement as necessary. He will not update the Committee again on bills proposed by the state legislature until the start of the next legislative session.</w:t>
      </w:r>
    </w:p>
    <w:p w:rsidR="00DF7B31" w:rsidRDefault="00503FB8" w:rsidP="00DF7B31">
      <w:pPr>
        <w:rPr>
          <w:rFonts w:asciiTheme="majorHAnsi" w:hAnsiTheme="majorHAnsi"/>
        </w:rPr>
      </w:pPr>
      <w:r>
        <w:rPr>
          <w:rFonts w:asciiTheme="majorHAnsi" w:hAnsiTheme="majorHAnsi"/>
        </w:rPr>
        <w:t>Mr. Monzon</w:t>
      </w:r>
      <w:r w:rsidR="00DF7B31" w:rsidRPr="00BE4B9A">
        <w:rPr>
          <w:rFonts w:asciiTheme="majorHAnsi" w:hAnsiTheme="majorHAnsi"/>
        </w:rPr>
        <w:t xml:space="preserve"> gave an update on armoring status and iss</w:t>
      </w:r>
      <w:r w:rsidR="006D3E47" w:rsidRPr="00BE4B9A">
        <w:rPr>
          <w:rFonts w:asciiTheme="majorHAnsi" w:hAnsiTheme="majorHAnsi"/>
        </w:rPr>
        <w:t>ues. The Committee will be update</w:t>
      </w:r>
      <w:r w:rsidR="000F196F">
        <w:rPr>
          <w:rFonts w:asciiTheme="majorHAnsi" w:hAnsiTheme="majorHAnsi"/>
        </w:rPr>
        <w:t xml:space="preserve">d again </w:t>
      </w:r>
      <w:r w:rsidR="000F196F" w:rsidRPr="00952D35">
        <w:rPr>
          <w:rFonts w:asciiTheme="majorHAnsi" w:hAnsiTheme="majorHAnsi"/>
        </w:rPr>
        <w:t>as necessary.</w:t>
      </w:r>
    </w:p>
    <w:p w:rsidR="00B738FB" w:rsidRDefault="00503FB8" w:rsidP="00DF7B31">
      <w:pPr>
        <w:rPr>
          <w:rFonts w:asciiTheme="majorHAnsi" w:hAnsiTheme="majorHAnsi"/>
        </w:rPr>
      </w:pPr>
      <w:r>
        <w:rPr>
          <w:rFonts w:asciiTheme="majorHAnsi" w:hAnsiTheme="majorHAnsi"/>
        </w:rPr>
        <w:lastRenderedPageBreak/>
        <w:t>Mr. Monzon</w:t>
      </w:r>
      <w:r w:rsidR="00DF7B31">
        <w:rPr>
          <w:rFonts w:asciiTheme="majorHAnsi" w:hAnsiTheme="majorHAnsi"/>
        </w:rPr>
        <w:t xml:space="preserve"> updated the Committee on the status of SLFPA-W’s emergen</w:t>
      </w:r>
      <w:r w:rsidR="006D3E47">
        <w:rPr>
          <w:rFonts w:asciiTheme="majorHAnsi" w:hAnsiTheme="majorHAnsi"/>
        </w:rPr>
        <w:t>cy and high water preparedness. The Committee will be update</w:t>
      </w:r>
      <w:r w:rsidR="000F196F">
        <w:rPr>
          <w:rFonts w:asciiTheme="majorHAnsi" w:hAnsiTheme="majorHAnsi"/>
        </w:rPr>
        <w:t xml:space="preserve">d again </w:t>
      </w:r>
      <w:r w:rsidR="000F196F" w:rsidRPr="00952D35">
        <w:rPr>
          <w:rFonts w:asciiTheme="majorHAnsi" w:hAnsiTheme="majorHAnsi"/>
        </w:rPr>
        <w:t>as necessary.</w:t>
      </w:r>
    </w:p>
    <w:p w:rsidR="00026F79" w:rsidRDefault="000F196F" w:rsidP="00026F79">
      <w:pPr>
        <w:rPr>
          <w:rFonts w:asciiTheme="majorHAnsi" w:hAnsiTheme="majorHAnsi"/>
        </w:rPr>
      </w:pPr>
      <w:r>
        <w:rPr>
          <w:rFonts w:asciiTheme="majorHAnsi" w:hAnsiTheme="majorHAnsi"/>
        </w:rPr>
        <w:t>Mr. Monzon</w:t>
      </w:r>
      <w:r w:rsidR="00026F79">
        <w:rPr>
          <w:rFonts w:asciiTheme="majorHAnsi" w:hAnsiTheme="majorHAnsi"/>
        </w:rPr>
        <w:t xml:space="preserve"> provided a status update regarding</w:t>
      </w:r>
      <w:r w:rsidR="006D3E47">
        <w:rPr>
          <w:rFonts w:asciiTheme="majorHAnsi" w:hAnsiTheme="majorHAnsi"/>
        </w:rPr>
        <w:t xml:space="preserve"> fera</w:t>
      </w:r>
      <w:r>
        <w:rPr>
          <w:rFonts w:asciiTheme="majorHAnsi" w:hAnsiTheme="majorHAnsi"/>
        </w:rPr>
        <w:t>l hogs on the levee. He w</w:t>
      </w:r>
      <w:r w:rsidR="00026F79">
        <w:rPr>
          <w:rFonts w:asciiTheme="majorHAnsi" w:hAnsiTheme="majorHAnsi"/>
        </w:rPr>
        <w:t>ill update the Committee again at next month’s meeting.</w:t>
      </w:r>
    </w:p>
    <w:p w:rsidR="00C74CDC" w:rsidRPr="00824EAF" w:rsidRDefault="00C74CDC" w:rsidP="007C6F0B">
      <w:pPr>
        <w:rPr>
          <w:rFonts w:asciiTheme="majorHAnsi" w:hAnsiTheme="majorHAnsi"/>
        </w:rPr>
      </w:pPr>
      <w:r w:rsidRPr="00824EAF">
        <w:rPr>
          <w:rFonts w:asciiTheme="majorHAnsi" w:hAnsiTheme="majorHAnsi"/>
        </w:rPr>
        <w:t xml:space="preserve">Mr. </w:t>
      </w:r>
      <w:r w:rsidR="00D3147E">
        <w:rPr>
          <w:rFonts w:asciiTheme="majorHAnsi" w:hAnsiTheme="majorHAnsi"/>
        </w:rPr>
        <w:t xml:space="preserve">Camnetar </w:t>
      </w:r>
      <w:r w:rsidRPr="00824EAF">
        <w:rPr>
          <w:rFonts w:asciiTheme="majorHAnsi" w:hAnsiTheme="majorHAnsi"/>
        </w:rPr>
        <w:t xml:space="preserve">announced that the next regularly scheduled Committee meeting will be held on </w:t>
      </w:r>
      <w:r w:rsidR="00061A49">
        <w:rPr>
          <w:rFonts w:asciiTheme="majorHAnsi" w:hAnsiTheme="majorHAnsi"/>
        </w:rPr>
        <w:t xml:space="preserve">Wednesday, </w:t>
      </w:r>
      <w:r w:rsidR="0080065A">
        <w:rPr>
          <w:rFonts w:asciiTheme="majorHAnsi" w:hAnsiTheme="majorHAnsi"/>
        </w:rPr>
        <w:t>July 9,</w:t>
      </w:r>
      <w:r w:rsidR="00FA1CED">
        <w:rPr>
          <w:rFonts w:asciiTheme="majorHAnsi" w:hAnsiTheme="majorHAnsi"/>
        </w:rPr>
        <w:t xml:space="preserve"> 2014</w:t>
      </w:r>
      <w:r w:rsidRPr="00824EAF">
        <w:rPr>
          <w:rFonts w:asciiTheme="majorHAnsi" w:hAnsiTheme="majorHAnsi"/>
        </w:rPr>
        <w:t xml:space="preserve"> at </w:t>
      </w:r>
      <w:r w:rsidR="00A6009F">
        <w:rPr>
          <w:rFonts w:asciiTheme="majorHAnsi" w:hAnsiTheme="majorHAnsi"/>
        </w:rPr>
        <w:t>6:0</w:t>
      </w:r>
      <w:r w:rsidR="00FA1CED">
        <w:rPr>
          <w:rFonts w:asciiTheme="majorHAnsi" w:hAnsiTheme="majorHAnsi"/>
        </w:rPr>
        <w:t xml:space="preserve">0 </w:t>
      </w:r>
      <w:r w:rsidR="00A6009F">
        <w:rPr>
          <w:rFonts w:asciiTheme="majorHAnsi" w:hAnsiTheme="majorHAnsi"/>
        </w:rPr>
        <w:t>P</w:t>
      </w:r>
      <w:r w:rsidR="001B7A94" w:rsidRPr="00824EAF">
        <w:rPr>
          <w:rFonts w:asciiTheme="majorHAnsi" w:hAnsiTheme="majorHAnsi"/>
        </w:rPr>
        <w:t>M</w:t>
      </w:r>
      <w:r w:rsidRPr="00824EAF">
        <w:rPr>
          <w:rFonts w:asciiTheme="majorHAnsi" w:hAnsiTheme="majorHAnsi"/>
        </w:rPr>
        <w:t xml:space="preserve"> in the </w:t>
      </w:r>
      <w:r w:rsidR="001B7A94" w:rsidRPr="00824EAF">
        <w:rPr>
          <w:rFonts w:asciiTheme="majorHAnsi" w:hAnsiTheme="majorHAnsi"/>
        </w:rPr>
        <w:t xml:space="preserve">Commissioner’s meeting room </w:t>
      </w:r>
      <w:r w:rsidRPr="00824EAF">
        <w:rPr>
          <w:rFonts w:asciiTheme="majorHAnsi" w:hAnsiTheme="majorHAnsi"/>
        </w:rPr>
        <w:t>at the SLFPA-W Office, 7001 River Road, Marrero, Louisiana.</w:t>
      </w:r>
    </w:p>
    <w:p w:rsidR="00C979C7" w:rsidRPr="00824EAF" w:rsidRDefault="00C74CDC" w:rsidP="007C6F0B">
      <w:pPr>
        <w:rPr>
          <w:rFonts w:asciiTheme="majorHAnsi" w:hAnsiTheme="majorHAnsi"/>
        </w:rPr>
      </w:pPr>
      <w:r w:rsidRPr="00824EAF">
        <w:rPr>
          <w:rFonts w:asciiTheme="majorHAnsi" w:hAnsiTheme="majorHAnsi"/>
        </w:rPr>
        <w:t>There being no further business, the meeting was adjourn</w:t>
      </w:r>
      <w:r w:rsidR="009615D7">
        <w:rPr>
          <w:rFonts w:asciiTheme="majorHAnsi" w:hAnsiTheme="majorHAnsi"/>
        </w:rPr>
        <w:t xml:space="preserve">ed at </w:t>
      </w:r>
      <w:r w:rsidR="009615D7" w:rsidRPr="006D3E47">
        <w:rPr>
          <w:rFonts w:asciiTheme="majorHAnsi" w:hAnsiTheme="majorHAnsi"/>
        </w:rPr>
        <w:t xml:space="preserve">approximately </w:t>
      </w:r>
      <w:r w:rsidR="000F196F">
        <w:rPr>
          <w:rFonts w:asciiTheme="majorHAnsi" w:hAnsiTheme="majorHAnsi"/>
        </w:rPr>
        <w:t>10:25</w:t>
      </w:r>
      <w:r w:rsidR="00EF1978" w:rsidRPr="006D3E47">
        <w:rPr>
          <w:rFonts w:asciiTheme="majorHAnsi" w:hAnsiTheme="majorHAnsi"/>
        </w:rPr>
        <w:t xml:space="preserve"> P</w:t>
      </w:r>
      <w:r w:rsidRPr="006D3E47">
        <w:rPr>
          <w:rFonts w:asciiTheme="majorHAnsi" w:hAnsiTheme="majorHAnsi"/>
        </w:rPr>
        <w:t>M.</w:t>
      </w:r>
    </w:p>
    <w:sectPr w:rsidR="00C979C7" w:rsidRPr="00824EAF" w:rsidSect="00911204">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0C" w:rsidRDefault="00C1280C" w:rsidP="00C1280C">
      <w:pPr>
        <w:spacing w:after="0" w:line="240" w:lineRule="auto"/>
      </w:pPr>
      <w:r>
        <w:separator/>
      </w:r>
    </w:p>
  </w:endnote>
  <w:endnote w:type="continuationSeparator" w:id="0">
    <w:p w:rsidR="00C1280C" w:rsidRDefault="00C1280C" w:rsidP="00C1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0C" w:rsidRDefault="00C12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0C" w:rsidRDefault="00C12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0C" w:rsidRDefault="00C12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0C" w:rsidRDefault="00C1280C" w:rsidP="00C1280C">
      <w:pPr>
        <w:spacing w:after="0" w:line="240" w:lineRule="auto"/>
      </w:pPr>
      <w:r>
        <w:separator/>
      </w:r>
    </w:p>
  </w:footnote>
  <w:footnote w:type="continuationSeparator" w:id="0">
    <w:p w:rsidR="00C1280C" w:rsidRDefault="00C1280C" w:rsidP="00C1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0C" w:rsidRDefault="00C12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0C" w:rsidRDefault="00C12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0C" w:rsidRDefault="00C12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0B"/>
    <w:rsid w:val="0000452E"/>
    <w:rsid w:val="00023A8A"/>
    <w:rsid w:val="00026F79"/>
    <w:rsid w:val="00033ECA"/>
    <w:rsid w:val="00047F86"/>
    <w:rsid w:val="00056CA0"/>
    <w:rsid w:val="000614C3"/>
    <w:rsid w:val="00061A49"/>
    <w:rsid w:val="0006304F"/>
    <w:rsid w:val="00070543"/>
    <w:rsid w:val="000B2746"/>
    <w:rsid w:val="000B2BFF"/>
    <w:rsid w:val="000C27DC"/>
    <w:rsid w:val="000C5058"/>
    <w:rsid w:val="000D49F3"/>
    <w:rsid w:val="000E4EF3"/>
    <w:rsid w:val="000E79A9"/>
    <w:rsid w:val="000F196F"/>
    <w:rsid w:val="0011173C"/>
    <w:rsid w:val="00163F47"/>
    <w:rsid w:val="001650FC"/>
    <w:rsid w:val="00182470"/>
    <w:rsid w:val="00183EB0"/>
    <w:rsid w:val="001A1B0A"/>
    <w:rsid w:val="001A619E"/>
    <w:rsid w:val="001B7A94"/>
    <w:rsid w:val="001C0C18"/>
    <w:rsid w:val="001D072A"/>
    <w:rsid w:val="001E7219"/>
    <w:rsid w:val="001E779B"/>
    <w:rsid w:val="001F06FB"/>
    <w:rsid w:val="00204552"/>
    <w:rsid w:val="00212D6D"/>
    <w:rsid w:val="00221575"/>
    <w:rsid w:val="00232155"/>
    <w:rsid w:val="00241CCF"/>
    <w:rsid w:val="00266070"/>
    <w:rsid w:val="002913A1"/>
    <w:rsid w:val="002A2D52"/>
    <w:rsid w:val="002B032C"/>
    <w:rsid w:val="002C7C38"/>
    <w:rsid w:val="002C7CBF"/>
    <w:rsid w:val="002D0576"/>
    <w:rsid w:val="002D100A"/>
    <w:rsid w:val="002F4A09"/>
    <w:rsid w:val="003004FC"/>
    <w:rsid w:val="00356B0D"/>
    <w:rsid w:val="00356BC8"/>
    <w:rsid w:val="003615CA"/>
    <w:rsid w:val="00370E7B"/>
    <w:rsid w:val="003A0D42"/>
    <w:rsid w:val="003C57E6"/>
    <w:rsid w:val="003C6954"/>
    <w:rsid w:val="003F5236"/>
    <w:rsid w:val="004124F4"/>
    <w:rsid w:val="00417E31"/>
    <w:rsid w:val="00424075"/>
    <w:rsid w:val="00457806"/>
    <w:rsid w:val="00486BE5"/>
    <w:rsid w:val="0049376B"/>
    <w:rsid w:val="004C42E2"/>
    <w:rsid w:val="004C5A8B"/>
    <w:rsid w:val="004D5A7B"/>
    <w:rsid w:val="00503FB8"/>
    <w:rsid w:val="005258A2"/>
    <w:rsid w:val="005304B2"/>
    <w:rsid w:val="005411BB"/>
    <w:rsid w:val="005413D3"/>
    <w:rsid w:val="005605E1"/>
    <w:rsid w:val="0056328E"/>
    <w:rsid w:val="00594915"/>
    <w:rsid w:val="005B1D1B"/>
    <w:rsid w:val="005C50D4"/>
    <w:rsid w:val="005E643D"/>
    <w:rsid w:val="00640CE3"/>
    <w:rsid w:val="00670476"/>
    <w:rsid w:val="006A3F93"/>
    <w:rsid w:val="006D3E47"/>
    <w:rsid w:val="006E0EB2"/>
    <w:rsid w:val="00700012"/>
    <w:rsid w:val="00701BF3"/>
    <w:rsid w:val="0075207F"/>
    <w:rsid w:val="00767B9D"/>
    <w:rsid w:val="00771D2D"/>
    <w:rsid w:val="0079040F"/>
    <w:rsid w:val="007B174C"/>
    <w:rsid w:val="007C234E"/>
    <w:rsid w:val="007C6F0B"/>
    <w:rsid w:val="007D0D75"/>
    <w:rsid w:val="007D45B9"/>
    <w:rsid w:val="007E162D"/>
    <w:rsid w:val="007F3D43"/>
    <w:rsid w:val="007F401B"/>
    <w:rsid w:val="0080065A"/>
    <w:rsid w:val="00811A4F"/>
    <w:rsid w:val="00824EAF"/>
    <w:rsid w:val="008505BF"/>
    <w:rsid w:val="00876A94"/>
    <w:rsid w:val="008A27FD"/>
    <w:rsid w:val="008B095C"/>
    <w:rsid w:val="008B39C3"/>
    <w:rsid w:val="008C09C8"/>
    <w:rsid w:val="008E77A1"/>
    <w:rsid w:val="008F3D18"/>
    <w:rsid w:val="009051C2"/>
    <w:rsid w:val="00911204"/>
    <w:rsid w:val="00912E00"/>
    <w:rsid w:val="0092754D"/>
    <w:rsid w:val="00927BEF"/>
    <w:rsid w:val="009357C6"/>
    <w:rsid w:val="009435FD"/>
    <w:rsid w:val="00952D35"/>
    <w:rsid w:val="009615D7"/>
    <w:rsid w:val="00965085"/>
    <w:rsid w:val="009772EE"/>
    <w:rsid w:val="009B2177"/>
    <w:rsid w:val="009D2447"/>
    <w:rsid w:val="00A1149D"/>
    <w:rsid w:val="00A21668"/>
    <w:rsid w:val="00A3462E"/>
    <w:rsid w:val="00A41442"/>
    <w:rsid w:val="00A53ED0"/>
    <w:rsid w:val="00A5564E"/>
    <w:rsid w:val="00A56F8C"/>
    <w:rsid w:val="00A6009F"/>
    <w:rsid w:val="00A77B63"/>
    <w:rsid w:val="00A811B4"/>
    <w:rsid w:val="00A93DC0"/>
    <w:rsid w:val="00A97C50"/>
    <w:rsid w:val="00AD06BE"/>
    <w:rsid w:val="00AD6ACF"/>
    <w:rsid w:val="00B4160D"/>
    <w:rsid w:val="00B518E1"/>
    <w:rsid w:val="00B529C1"/>
    <w:rsid w:val="00B60A82"/>
    <w:rsid w:val="00B61CD5"/>
    <w:rsid w:val="00B65FFA"/>
    <w:rsid w:val="00B738FB"/>
    <w:rsid w:val="00B754E4"/>
    <w:rsid w:val="00B87335"/>
    <w:rsid w:val="00B96304"/>
    <w:rsid w:val="00BB47D5"/>
    <w:rsid w:val="00BB4B3C"/>
    <w:rsid w:val="00BB7397"/>
    <w:rsid w:val="00BC49D9"/>
    <w:rsid w:val="00BE273C"/>
    <w:rsid w:val="00BE4B9A"/>
    <w:rsid w:val="00C1280C"/>
    <w:rsid w:val="00C30A5D"/>
    <w:rsid w:val="00C425E4"/>
    <w:rsid w:val="00C507EB"/>
    <w:rsid w:val="00C53B8F"/>
    <w:rsid w:val="00C54479"/>
    <w:rsid w:val="00C60870"/>
    <w:rsid w:val="00C65772"/>
    <w:rsid w:val="00C70CB1"/>
    <w:rsid w:val="00C74CDC"/>
    <w:rsid w:val="00C811B4"/>
    <w:rsid w:val="00C979C7"/>
    <w:rsid w:val="00CA7047"/>
    <w:rsid w:val="00CB6773"/>
    <w:rsid w:val="00CC0A9C"/>
    <w:rsid w:val="00CC1AF4"/>
    <w:rsid w:val="00CC1BBA"/>
    <w:rsid w:val="00CC6D00"/>
    <w:rsid w:val="00CD1420"/>
    <w:rsid w:val="00CD7FA2"/>
    <w:rsid w:val="00CF7920"/>
    <w:rsid w:val="00D0239B"/>
    <w:rsid w:val="00D25268"/>
    <w:rsid w:val="00D3147E"/>
    <w:rsid w:val="00D435D6"/>
    <w:rsid w:val="00D61509"/>
    <w:rsid w:val="00D666BF"/>
    <w:rsid w:val="00D74C4B"/>
    <w:rsid w:val="00D76473"/>
    <w:rsid w:val="00D830DF"/>
    <w:rsid w:val="00D84E9D"/>
    <w:rsid w:val="00D955BE"/>
    <w:rsid w:val="00DB4D60"/>
    <w:rsid w:val="00DC3917"/>
    <w:rsid w:val="00DC4B6C"/>
    <w:rsid w:val="00DD0996"/>
    <w:rsid w:val="00DD6A62"/>
    <w:rsid w:val="00DE27B6"/>
    <w:rsid w:val="00DE643B"/>
    <w:rsid w:val="00DF7536"/>
    <w:rsid w:val="00DF7B31"/>
    <w:rsid w:val="00E020BE"/>
    <w:rsid w:val="00E21AA0"/>
    <w:rsid w:val="00E260EB"/>
    <w:rsid w:val="00E53B04"/>
    <w:rsid w:val="00E62CBA"/>
    <w:rsid w:val="00E67EA5"/>
    <w:rsid w:val="00E73A8F"/>
    <w:rsid w:val="00E8415E"/>
    <w:rsid w:val="00E85FD2"/>
    <w:rsid w:val="00E912FC"/>
    <w:rsid w:val="00EC000C"/>
    <w:rsid w:val="00EC377C"/>
    <w:rsid w:val="00EC693B"/>
    <w:rsid w:val="00EC7472"/>
    <w:rsid w:val="00EC79BC"/>
    <w:rsid w:val="00ED64C6"/>
    <w:rsid w:val="00EE09BD"/>
    <w:rsid w:val="00EE3F64"/>
    <w:rsid w:val="00EE429C"/>
    <w:rsid w:val="00EE61CD"/>
    <w:rsid w:val="00EF1978"/>
    <w:rsid w:val="00EF3D21"/>
    <w:rsid w:val="00F03C0C"/>
    <w:rsid w:val="00F32B14"/>
    <w:rsid w:val="00F36204"/>
    <w:rsid w:val="00F43DFC"/>
    <w:rsid w:val="00F46FA8"/>
    <w:rsid w:val="00F47A39"/>
    <w:rsid w:val="00F540B5"/>
    <w:rsid w:val="00F57A50"/>
    <w:rsid w:val="00F8724D"/>
    <w:rsid w:val="00F90A5C"/>
    <w:rsid w:val="00FA1CED"/>
    <w:rsid w:val="00FB69FC"/>
    <w:rsid w:val="00FB701B"/>
    <w:rsid w:val="00FD73D3"/>
    <w:rsid w:val="00FE0764"/>
    <w:rsid w:val="00FE1D85"/>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0B"/>
    <w:pPr>
      <w:spacing w:after="0" w:line="240" w:lineRule="auto"/>
    </w:pPr>
  </w:style>
  <w:style w:type="paragraph" w:styleId="Header">
    <w:name w:val="header"/>
    <w:basedOn w:val="Normal"/>
    <w:link w:val="HeaderChar"/>
    <w:uiPriority w:val="99"/>
    <w:unhideWhenUsed/>
    <w:rsid w:val="00C1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0C"/>
  </w:style>
  <w:style w:type="paragraph" w:styleId="Footer">
    <w:name w:val="footer"/>
    <w:basedOn w:val="Normal"/>
    <w:link w:val="FooterChar"/>
    <w:uiPriority w:val="99"/>
    <w:unhideWhenUsed/>
    <w:rsid w:val="00C1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0C"/>
  </w:style>
  <w:style w:type="character" w:styleId="CommentReference">
    <w:name w:val="annotation reference"/>
    <w:basedOn w:val="DefaultParagraphFont"/>
    <w:uiPriority w:val="99"/>
    <w:semiHidden/>
    <w:unhideWhenUsed/>
    <w:rsid w:val="00D25268"/>
    <w:rPr>
      <w:sz w:val="16"/>
      <w:szCs w:val="16"/>
    </w:rPr>
  </w:style>
  <w:style w:type="paragraph" w:styleId="CommentText">
    <w:name w:val="annotation text"/>
    <w:basedOn w:val="Normal"/>
    <w:link w:val="CommentTextChar"/>
    <w:uiPriority w:val="99"/>
    <w:semiHidden/>
    <w:unhideWhenUsed/>
    <w:rsid w:val="00D25268"/>
    <w:pPr>
      <w:spacing w:line="240" w:lineRule="auto"/>
    </w:pPr>
    <w:rPr>
      <w:sz w:val="20"/>
      <w:szCs w:val="20"/>
    </w:rPr>
  </w:style>
  <w:style w:type="character" w:customStyle="1" w:styleId="CommentTextChar">
    <w:name w:val="Comment Text Char"/>
    <w:basedOn w:val="DefaultParagraphFont"/>
    <w:link w:val="CommentText"/>
    <w:uiPriority w:val="99"/>
    <w:semiHidden/>
    <w:rsid w:val="00D25268"/>
    <w:rPr>
      <w:sz w:val="20"/>
      <w:szCs w:val="20"/>
    </w:rPr>
  </w:style>
  <w:style w:type="paragraph" w:styleId="CommentSubject">
    <w:name w:val="annotation subject"/>
    <w:basedOn w:val="CommentText"/>
    <w:next w:val="CommentText"/>
    <w:link w:val="CommentSubjectChar"/>
    <w:uiPriority w:val="99"/>
    <w:semiHidden/>
    <w:unhideWhenUsed/>
    <w:rsid w:val="00D25268"/>
    <w:rPr>
      <w:b/>
      <w:bCs/>
    </w:rPr>
  </w:style>
  <w:style w:type="character" w:customStyle="1" w:styleId="CommentSubjectChar">
    <w:name w:val="Comment Subject Char"/>
    <w:basedOn w:val="CommentTextChar"/>
    <w:link w:val="CommentSubject"/>
    <w:uiPriority w:val="99"/>
    <w:semiHidden/>
    <w:rsid w:val="00D25268"/>
    <w:rPr>
      <w:b/>
      <w:bCs/>
      <w:sz w:val="20"/>
      <w:szCs w:val="20"/>
    </w:rPr>
  </w:style>
  <w:style w:type="paragraph" w:styleId="BalloonText">
    <w:name w:val="Balloon Text"/>
    <w:basedOn w:val="Normal"/>
    <w:link w:val="BalloonTextChar"/>
    <w:uiPriority w:val="99"/>
    <w:semiHidden/>
    <w:unhideWhenUsed/>
    <w:rsid w:val="00D2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0B"/>
    <w:pPr>
      <w:spacing w:after="0" w:line="240" w:lineRule="auto"/>
    </w:pPr>
  </w:style>
  <w:style w:type="paragraph" w:styleId="Header">
    <w:name w:val="header"/>
    <w:basedOn w:val="Normal"/>
    <w:link w:val="HeaderChar"/>
    <w:uiPriority w:val="99"/>
    <w:unhideWhenUsed/>
    <w:rsid w:val="00C1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0C"/>
  </w:style>
  <w:style w:type="paragraph" w:styleId="Footer">
    <w:name w:val="footer"/>
    <w:basedOn w:val="Normal"/>
    <w:link w:val="FooterChar"/>
    <w:uiPriority w:val="99"/>
    <w:unhideWhenUsed/>
    <w:rsid w:val="00C1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0C"/>
  </w:style>
  <w:style w:type="character" w:styleId="CommentReference">
    <w:name w:val="annotation reference"/>
    <w:basedOn w:val="DefaultParagraphFont"/>
    <w:uiPriority w:val="99"/>
    <w:semiHidden/>
    <w:unhideWhenUsed/>
    <w:rsid w:val="00D25268"/>
    <w:rPr>
      <w:sz w:val="16"/>
      <w:szCs w:val="16"/>
    </w:rPr>
  </w:style>
  <w:style w:type="paragraph" w:styleId="CommentText">
    <w:name w:val="annotation text"/>
    <w:basedOn w:val="Normal"/>
    <w:link w:val="CommentTextChar"/>
    <w:uiPriority w:val="99"/>
    <w:semiHidden/>
    <w:unhideWhenUsed/>
    <w:rsid w:val="00D25268"/>
    <w:pPr>
      <w:spacing w:line="240" w:lineRule="auto"/>
    </w:pPr>
    <w:rPr>
      <w:sz w:val="20"/>
      <w:szCs w:val="20"/>
    </w:rPr>
  </w:style>
  <w:style w:type="character" w:customStyle="1" w:styleId="CommentTextChar">
    <w:name w:val="Comment Text Char"/>
    <w:basedOn w:val="DefaultParagraphFont"/>
    <w:link w:val="CommentText"/>
    <w:uiPriority w:val="99"/>
    <w:semiHidden/>
    <w:rsid w:val="00D25268"/>
    <w:rPr>
      <w:sz w:val="20"/>
      <w:szCs w:val="20"/>
    </w:rPr>
  </w:style>
  <w:style w:type="paragraph" w:styleId="CommentSubject">
    <w:name w:val="annotation subject"/>
    <w:basedOn w:val="CommentText"/>
    <w:next w:val="CommentText"/>
    <w:link w:val="CommentSubjectChar"/>
    <w:uiPriority w:val="99"/>
    <w:semiHidden/>
    <w:unhideWhenUsed/>
    <w:rsid w:val="00D25268"/>
    <w:rPr>
      <w:b/>
      <w:bCs/>
    </w:rPr>
  </w:style>
  <w:style w:type="character" w:customStyle="1" w:styleId="CommentSubjectChar">
    <w:name w:val="Comment Subject Char"/>
    <w:basedOn w:val="CommentTextChar"/>
    <w:link w:val="CommentSubject"/>
    <w:uiPriority w:val="99"/>
    <w:semiHidden/>
    <w:rsid w:val="00D25268"/>
    <w:rPr>
      <w:b/>
      <w:bCs/>
      <w:sz w:val="20"/>
      <w:szCs w:val="20"/>
    </w:rPr>
  </w:style>
  <w:style w:type="paragraph" w:styleId="BalloonText">
    <w:name w:val="Balloon Text"/>
    <w:basedOn w:val="Normal"/>
    <w:link w:val="BalloonTextChar"/>
    <w:uiPriority w:val="99"/>
    <w:semiHidden/>
    <w:unhideWhenUsed/>
    <w:rsid w:val="00D2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76536">
      <w:bodyDiv w:val="1"/>
      <w:marLeft w:val="0"/>
      <w:marRight w:val="0"/>
      <w:marTop w:val="0"/>
      <w:marBottom w:val="0"/>
      <w:divBdr>
        <w:top w:val="none" w:sz="0" w:space="0" w:color="auto"/>
        <w:left w:val="none" w:sz="0" w:space="0" w:color="auto"/>
        <w:bottom w:val="none" w:sz="0" w:space="0" w:color="auto"/>
        <w:right w:val="none" w:sz="0" w:space="0" w:color="auto"/>
      </w:divBdr>
    </w:div>
    <w:div w:id="19999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C82E-4A85-4046-9F71-0E50BF18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16</cp:revision>
  <cp:lastPrinted>2014-07-23T20:15:00Z</cp:lastPrinted>
  <dcterms:created xsi:type="dcterms:W3CDTF">2014-06-18T14:43:00Z</dcterms:created>
  <dcterms:modified xsi:type="dcterms:W3CDTF">2014-07-23T20:15:00Z</dcterms:modified>
</cp:coreProperties>
</file>